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139700</wp:posOffset>
                </wp:positionV>
                <wp:extent cx="4029075" cy="81014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379693"/>
                          <a:ext cx="4019550" cy="800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2"/>
                                <w:vertAlign w:val="baseline"/>
                              </w:rPr>
                              <w:t xml:space="preserve">REEVALUACIÓN DE PROVEEDORES Y/O CONTRATISTAS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139700</wp:posOffset>
                </wp:positionV>
                <wp:extent cx="4029075" cy="81014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8101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Fecha: ______/__________/__________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Nombre del proveedor y/o contratista: ________________________________________________</w:t>
      </w:r>
    </w:p>
    <w:tbl>
      <w:tblPr>
        <w:tblStyle w:val="Table1"/>
        <w:tblW w:w="10206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2"/>
        <w:gridCol w:w="3323"/>
        <w:gridCol w:w="4217"/>
        <w:gridCol w:w="708"/>
        <w:gridCol w:w="1256"/>
        <w:tblGridChange w:id="0">
          <w:tblGrid>
            <w:gridCol w:w="702"/>
            <w:gridCol w:w="3323"/>
            <w:gridCol w:w="4217"/>
            <w:gridCol w:w="708"/>
            <w:gridCol w:w="1256"/>
          </w:tblGrid>
        </w:tblGridChange>
      </w:tblGrid>
      <w:tr>
        <w:trPr>
          <w:cantSplit w:val="0"/>
          <w:tblHeader w:val="0"/>
        </w:trPr>
        <w:tc>
          <w:tcPr>
            <w:shd w:fill="ff0000" w:val="clea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Ítem</w:t>
            </w:r>
          </w:p>
        </w:tc>
        <w:tc>
          <w:tcPr>
            <w:shd w:fill="ff0000" w:val="clea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Criterio de selección</w:t>
            </w:r>
          </w:p>
        </w:tc>
        <w:tc>
          <w:tcPr>
            <w:shd w:fill="ff0000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Escala</w:t>
            </w:r>
          </w:p>
        </w:tc>
        <w:tc>
          <w:tcPr>
            <w:shd w:fill="ff0000" w:val="clea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Valor</w:t>
            </w:r>
          </w:p>
        </w:tc>
        <w:tc>
          <w:tcPr>
            <w:shd w:fill="ff0000" w:val="clea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Calificación</w:t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Producto/ servicio: Se evalúa el cumplimiento del producto o servicio de acuerdo a los requerimientos establecidos por la empresa.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Producto o servicio que cumple con el 100% de los requisitos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Producto o servicio que no cumple con el 100% de los requisitos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Técnica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Los productos o servicios cumplen con las especificaciones y las normas técnicas exigidas en el contrato, o con la totalidad de las condiciones exigidas en el contrato.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productos o servicio no cumplen con la totalidad de las especificaciones, sin embargo, es aceptado, pero con observaciones en la recepción.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3.5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producto o servicio no cumple con las especificaciones, condiciones del contrato o con las normas técnicas exigidas y por lo tanto no se acepta.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Forma de pago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Crédito mayor a 30 días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Pago contra entrega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4.5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Pago anticipado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Servicio al cliente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Excelente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Bueno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4.5</w:t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Aceptable</w:t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3.0</w:t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Deficiente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Capacidad de reacción a problemas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Excelente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Bueno</w:t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4.5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Aceptable</w:t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3.0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Deficiente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Tiempo de entrega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Entregas realizadas antes del plazo establecido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Entregas realizadas en el plazo estipulado</w:t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4.5</w:t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Entregas realizadas en un día después del plazo establecido</w:t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Entregas realizadas tres días después del plazo establecido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3.5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Entregas realizadas en una semana del plazo establecido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Respuesta ante reclamos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Atiende en tiempo y forma el reclamo o no hay reclamos.</w:t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Soluciona reclamo, pero no en el plazo requerido</w:t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No soluciona el reclamo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Predisposición a encontrar soluciones (proactividad)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Encuentra muchas soluciones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Encuentra única solución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No encuentra soluciones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Cumplimiento en Aspectos de Seguridad y Salud en el trabajo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Cumplió la legislación en seguridad y salud en el trabajo</w:t>
            </w:r>
          </w:p>
        </w:tc>
        <w:tc>
          <w:tcPr/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Se presentan observaciones reiterativas concernientes a la seguridad y salud en el trabajo</w:t>
            </w:r>
          </w:p>
        </w:tc>
        <w:tc>
          <w:tcPr/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No cumplió con lo concerniente a la seguridad y salud en el trabajo y la legislación.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0000" w:val="clear"/>
          </w:tcPr>
          <w:p w:rsidR="00000000" w:rsidDel="00000000" w:rsidP="00000000" w:rsidRDefault="00000000" w:rsidRPr="00000000" w14:paraId="000000A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A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14"/>
        <w:gridCol w:w="4414"/>
        <w:tblGridChange w:id="0">
          <w:tblGrid>
            <w:gridCol w:w="4414"/>
            <w:gridCol w:w="4414"/>
          </w:tblGrid>
        </w:tblGridChange>
      </w:tblGrid>
      <w:tr>
        <w:trPr>
          <w:cantSplit w:val="0"/>
          <w:tblHeader w:val="0"/>
        </w:trPr>
        <w:tc>
          <w:tcPr>
            <w:shd w:fill="ff0000" w:val="clear"/>
          </w:tcPr>
          <w:p w:rsidR="00000000" w:rsidDel="00000000" w:rsidP="00000000" w:rsidRDefault="00000000" w:rsidRPr="00000000" w14:paraId="000000A9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Concepto</w:t>
            </w:r>
          </w:p>
        </w:tc>
        <w:tc>
          <w:tcPr>
            <w:shd w:fill="ff0000" w:val="clear"/>
          </w:tcPr>
          <w:p w:rsidR="00000000" w:rsidDel="00000000" w:rsidP="00000000" w:rsidRDefault="00000000" w:rsidRPr="00000000" w14:paraId="000000AA">
            <w:pPr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Rango de puntajes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Mantener la relación comercial</w:t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3.6 - 5.0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Hacer compromiso de mejora</w:t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2.6 – 3.4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Excluir como proveedor y/o contratista</w:t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Menor a 2.5</w:t>
            </w:r>
          </w:p>
        </w:tc>
      </w:tr>
    </w:tbl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b w:val="1"/>
          <w:rtl w:val="0"/>
        </w:rPr>
        <w:t xml:space="preserve">RESULTADO FINAL DE LA REEVALUACIÓN</w:t>
      </w:r>
      <w:r w:rsidDel="00000000" w:rsidR="00000000" w:rsidRPr="00000000">
        <w:rPr>
          <w:rtl w:val="0"/>
        </w:rPr>
        <w:t xml:space="preserve">: _____________________________________________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3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C0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tabs>
          <w:tab w:val="left" w:pos="6798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ind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bad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